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EA453" w14:textId="77777777" w:rsidR="00F25D12" w:rsidRDefault="00F25D12" w:rsidP="00F25D12">
      <w:pPr>
        <w:tabs>
          <w:tab w:val="left" w:pos="0"/>
          <w:tab w:val="left" w:pos="9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BAILEY WATER &amp; SANITATION DISTRICT</w:t>
      </w:r>
    </w:p>
    <w:p w14:paraId="7F92D0CD" w14:textId="77777777" w:rsidR="00F25D12" w:rsidRDefault="00F25D12" w:rsidP="00F25D12">
      <w:pPr>
        <w:tabs>
          <w:tab w:val="left" w:pos="0"/>
          <w:tab w:val="left" w:pos="9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 BOX 422</w:t>
      </w:r>
    </w:p>
    <w:p w14:paraId="3E6141B5" w14:textId="77777777" w:rsidR="00F25D12" w:rsidRDefault="00F25D12" w:rsidP="00F25D12">
      <w:pPr>
        <w:tabs>
          <w:tab w:val="left" w:pos="0"/>
          <w:tab w:val="left" w:pos="9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BAILEY, CO 80421</w:t>
      </w:r>
    </w:p>
    <w:p w14:paraId="342292B3" w14:textId="77777777" w:rsidR="00F25D12" w:rsidRDefault="00F25D12" w:rsidP="00F25D12">
      <w:pPr>
        <w:tabs>
          <w:tab w:val="left" w:pos="0"/>
          <w:tab w:val="left" w:pos="9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Agenda of Meeting of the Board of Directors</w:t>
      </w:r>
    </w:p>
    <w:p w14:paraId="2D629D9E" w14:textId="77777777" w:rsidR="00F25D12" w:rsidRDefault="00F25D12" w:rsidP="00F25D12">
      <w:pPr>
        <w:tabs>
          <w:tab w:val="left" w:pos="0"/>
          <w:tab w:val="left" w:pos="9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Regular Meeting of the Board of Directors</w:t>
      </w:r>
    </w:p>
    <w:p w14:paraId="3B457FE7" w14:textId="60723102" w:rsidR="00F25D12" w:rsidRDefault="00F25D12" w:rsidP="00F25D12">
      <w:pPr>
        <w:tabs>
          <w:tab w:val="left" w:pos="0"/>
          <w:tab w:val="left" w:pos="9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Tuesday, December 3, 2024</w:t>
      </w:r>
    </w:p>
    <w:p w14:paraId="7448A206" w14:textId="77777777" w:rsidR="00F25D12" w:rsidRPr="001A61DF" w:rsidRDefault="00F25D12" w:rsidP="00F25D12">
      <w:pPr>
        <w:tabs>
          <w:tab w:val="left" w:pos="0"/>
          <w:tab w:val="left" w:pos="9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 PCCC at 6:00 P.M.</w:t>
      </w:r>
    </w:p>
    <w:p w14:paraId="217CA99B" w14:textId="77777777" w:rsidR="00F25D12" w:rsidRDefault="00F25D12" w:rsidP="00F25D12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Order.</w:t>
      </w:r>
    </w:p>
    <w:p w14:paraId="468368AA" w14:textId="48C31F4B" w:rsidR="00F25D12" w:rsidRPr="00B57967" w:rsidRDefault="00F25D12" w:rsidP="00F25D12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 from October 29, 2024, Meeting Mins.</w:t>
      </w:r>
    </w:p>
    <w:p w14:paraId="3A5314EE" w14:textId="27C2FF92" w:rsidR="00F25D12" w:rsidRDefault="00F25D12" w:rsidP="00F25D12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 from November 14, 2024, Special Meeting Mins.</w:t>
      </w:r>
    </w:p>
    <w:p w14:paraId="2056B9C4" w14:textId="399D7466" w:rsidR="00F25D12" w:rsidRPr="00CC3268" w:rsidRDefault="00F25D12" w:rsidP="00F25D12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Agenda for December 3, 2024, Agenda.</w:t>
      </w:r>
    </w:p>
    <w:p w14:paraId="3A215CBC" w14:textId="77777777" w:rsidR="00F25D12" w:rsidRPr="001100BF" w:rsidRDefault="00F25D12" w:rsidP="00F25D12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Legal.</w:t>
      </w:r>
    </w:p>
    <w:p w14:paraId="2CEF6B8B" w14:textId="26231595" w:rsidR="00F25D12" w:rsidRDefault="00F25D12" w:rsidP="00F25D12">
      <w:pPr>
        <w:pStyle w:val="ListParagraph"/>
        <w:numPr>
          <w:ilvl w:val="1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Executive session to receive legal advice regarding the Bezzant property. </w:t>
      </w:r>
    </w:p>
    <w:p w14:paraId="7D5569AB" w14:textId="77777777" w:rsidR="00F25D12" w:rsidRDefault="00F25D12" w:rsidP="00F25D12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Guests.</w:t>
      </w:r>
    </w:p>
    <w:p w14:paraId="50C3BD88" w14:textId="77777777" w:rsidR="00F25D12" w:rsidRDefault="00F25D12" w:rsidP="00F25D12">
      <w:pPr>
        <w:pStyle w:val="ListParagraph"/>
        <w:numPr>
          <w:ilvl w:val="1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Craig (Budget).</w:t>
      </w:r>
    </w:p>
    <w:p w14:paraId="004AE05A" w14:textId="77777777" w:rsidR="00F25D12" w:rsidRPr="00124FF4" w:rsidRDefault="00F25D12" w:rsidP="00F25D12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Operator Reports.</w:t>
      </w:r>
    </w:p>
    <w:p w14:paraId="7AD7C306" w14:textId="4FC644C6" w:rsidR="00F25D12" w:rsidRPr="00F25D12" w:rsidRDefault="00F25D12" w:rsidP="00F25D12">
      <w:pPr>
        <w:pStyle w:val="ListParagraph"/>
        <w:numPr>
          <w:ilvl w:val="1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November.</w:t>
      </w:r>
      <w:r w:rsidRPr="00F25D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1ACAC" w14:textId="77777777" w:rsidR="00F25D12" w:rsidRDefault="00F25D12" w:rsidP="00F25D12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Engineering.</w:t>
      </w:r>
    </w:p>
    <w:p w14:paraId="382A271D" w14:textId="77777777" w:rsidR="00F25D12" w:rsidRDefault="00F25D12" w:rsidP="00F25D12">
      <w:pPr>
        <w:pStyle w:val="ListParagraph"/>
        <w:numPr>
          <w:ilvl w:val="1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Updates from Will.</w:t>
      </w:r>
    </w:p>
    <w:p w14:paraId="442B5B34" w14:textId="77777777" w:rsidR="00F25D12" w:rsidRPr="00D02D87" w:rsidRDefault="00F25D12" w:rsidP="00F25D12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Administrative.</w:t>
      </w:r>
    </w:p>
    <w:p w14:paraId="4E56A14C" w14:textId="77777777" w:rsidR="00F25D12" w:rsidRDefault="00F25D12" w:rsidP="00F25D12">
      <w:pPr>
        <w:pStyle w:val="ListParagraph"/>
        <w:numPr>
          <w:ilvl w:val="1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Adjustments.</w:t>
      </w:r>
    </w:p>
    <w:p w14:paraId="6C76BE6B" w14:textId="77777777" w:rsidR="00F25D12" w:rsidRDefault="00F25D12" w:rsidP="00F25D12">
      <w:pPr>
        <w:pStyle w:val="ListParagraph"/>
        <w:numPr>
          <w:ilvl w:val="1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Billing Register.</w:t>
      </w:r>
    </w:p>
    <w:p w14:paraId="2273F899" w14:textId="77777777" w:rsidR="00F25D12" w:rsidRDefault="00F25D12" w:rsidP="00F25D12">
      <w:pPr>
        <w:pStyle w:val="ListParagraph"/>
        <w:numPr>
          <w:ilvl w:val="1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 Due Customers.</w:t>
      </w:r>
    </w:p>
    <w:p w14:paraId="5614C472" w14:textId="77777777" w:rsidR="00F25D12" w:rsidRDefault="00F25D12" w:rsidP="00F25D12">
      <w:pPr>
        <w:pStyle w:val="ListParagraph"/>
        <w:numPr>
          <w:ilvl w:val="1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Totals Report.</w:t>
      </w:r>
    </w:p>
    <w:p w14:paraId="75C13276" w14:textId="77777777" w:rsidR="00F25D12" w:rsidRDefault="00F25D12" w:rsidP="00F25D12">
      <w:pPr>
        <w:pStyle w:val="ListParagraph"/>
        <w:numPr>
          <w:ilvl w:val="1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Sales and Receivables. </w:t>
      </w:r>
    </w:p>
    <w:p w14:paraId="0FB9CC09" w14:textId="77777777" w:rsidR="00F25D12" w:rsidRDefault="00F25D12" w:rsidP="00F25D12">
      <w:pPr>
        <w:pStyle w:val="ListParagraph"/>
        <w:numPr>
          <w:ilvl w:val="1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Balance sheet.</w:t>
      </w:r>
    </w:p>
    <w:p w14:paraId="65D52FC9" w14:textId="77777777" w:rsidR="00F25D12" w:rsidRDefault="00F25D12" w:rsidP="00F25D12">
      <w:pPr>
        <w:pStyle w:val="ListParagraph"/>
        <w:numPr>
          <w:ilvl w:val="1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Transaction list by Vendor.</w:t>
      </w:r>
    </w:p>
    <w:p w14:paraId="3E972CE7" w14:textId="77777777" w:rsidR="00F25D12" w:rsidRDefault="00F25D12" w:rsidP="00F25D12">
      <w:pPr>
        <w:pStyle w:val="ListParagraph"/>
        <w:numPr>
          <w:ilvl w:val="1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Deposit detail.</w:t>
      </w:r>
    </w:p>
    <w:p w14:paraId="48A26F90" w14:textId="77777777" w:rsidR="00F25D12" w:rsidRDefault="00F25D12" w:rsidP="00F25D12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Business.</w:t>
      </w:r>
    </w:p>
    <w:p w14:paraId="1A9EB265" w14:textId="77777777" w:rsidR="00F25D12" w:rsidRDefault="00F25D12" w:rsidP="00F25D12">
      <w:pPr>
        <w:pStyle w:val="ListParagraph"/>
        <w:numPr>
          <w:ilvl w:val="1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Leak.</w:t>
      </w:r>
    </w:p>
    <w:p w14:paraId="2260FF01" w14:textId="36037B79" w:rsidR="00F25D12" w:rsidRPr="007B62A3" w:rsidRDefault="00F25D12" w:rsidP="00F25D12">
      <w:pPr>
        <w:pStyle w:val="ListParagraph"/>
        <w:numPr>
          <w:ilvl w:val="1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 signatures for Paul’s Contract as ORC.</w:t>
      </w:r>
    </w:p>
    <w:p w14:paraId="552E8051" w14:textId="77777777" w:rsidR="00F25D12" w:rsidRDefault="00F25D12" w:rsidP="00F25D12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Business.</w:t>
      </w:r>
    </w:p>
    <w:p w14:paraId="5F98C16A" w14:textId="153A083B" w:rsidR="00F25D12" w:rsidRDefault="00F25D12" w:rsidP="00F25D12">
      <w:pPr>
        <w:pStyle w:val="ListParagraph"/>
        <w:numPr>
          <w:ilvl w:val="1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Hearing.</w:t>
      </w:r>
    </w:p>
    <w:p w14:paraId="49FA96AB" w14:textId="5446B5AD" w:rsidR="00F25D12" w:rsidRDefault="00F25D12" w:rsidP="00F25D12">
      <w:pPr>
        <w:pStyle w:val="ListParagraph"/>
        <w:numPr>
          <w:ilvl w:val="1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Updated to Logan’s position</w:t>
      </w:r>
      <w:r w:rsidR="000B3AD0">
        <w:rPr>
          <w:rFonts w:ascii="Times New Roman" w:hAnsi="Times New Roman" w:cs="Times New Roman"/>
          <w:sz w:val="24"/>
          <w:szCs w:val="24"/>
        </w:rPr>
        <w:t xml:space="preserve"> and 3</w:t>
      </w:r>
      <w:r w:rsidR="000B3AD0" w:rsidRPr="000B3AD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0B3AD0">
        <w:rPr>
          <w:rFonts w:ascii="Times New Roman" w:hAnsi="Times New Roman" w:cs="Times New Roman"/>
          <w:sz w:val="24"/>
          <w:szCs w:val="24"/>
        </w:rPr>
        <w:t xml:space="preserve"> crew member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30BBB3" w14:textId="5CECA2B4" w:rsidR="00F25D12" w:rsidRDefault="00F25D12" w:rsidP="00F25D12">
      <w:pPr>
        <w:pStyle w:val="ListParagraph"/>
        <w:numPr>
          <w:ilvl w:val="1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storage tank.</w:t>
      </w:r>
    </w:p>
    <w:p w14:paraId="21C8AE80" w14:textId="6E77BB8D" w:rsidR="00F25D12" w:rsidRDefault="00F25D12" w:rsidP="00F25D12">
      <w:pPr>
        <w:pStyle w:val="ListParagraph"/>
        <w:numPr>
          <w:ilvl w:val="1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Main-line pipes. </w:t>
      </w:r>
    </w:p>
    <w:p w14:paraId="338B7E00" w14:textId="0786A6FF" w:rsidR="006529DA" w:rsidRPr="00F25D12" w:rsidRDefault="006529DA" w:rsidP="00F25D12">
      <w:pPr>
        <w:pStyle w:val="ListParagraph"/>
        <w:numPr>
          <w:ilvl w:val="1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Credit card for maintenance. </w:t>
      </w:r>
    </w:p>
    <w:p w14:paraId="66D52084" w14:textId="77777777" w:rsidR="00F25D12" w:rsidRPr="00F25D12" w:rsidRDefault="00F25D12" w:rsidP="00F25D12">
      <w:pPr>
        <w:pStyle w:val="ListParagraph"/>
        <w:numPr>
          <w:ilvl w:val="0"/>
          <w:numId w:val="1"/>
        </w:numPr>
        <w:spacing w:line="256" w:lineRule="auto"/>
      </w:pPr>
      <w:r w:rsidRPr="00047D1D">
        <w:rPr>
          <w:rFonts w:ascii="Times New Roman" w:hAnsi="Times New Roman" w:cs="Times New Roman"/>
          <w:sz w:val="24"/>
          <w:szCs w:val="24"/>
        </w:rPr>
        <w:t>Adjournment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5A8DDE" w14:textId="77777777" w:rsidR="00F25D12" w:rsidRDefault="00F25D12" w:rsidP="00F25D12">
      <w:pPr>
        <w:spacing w:line="256" w:lineRule="auto"/>
      </w:pPr>
    </w:p>
    <w:p w14:paraId="45428BF6" w14:textId="77777777" w:rsidR="00F25D12" w:rsidRDefault="00F25D12" w:rsidP="00F25D12">
      <w:pPr>
        <w:spacing w:line="256" w:lineRule="auto"/>
      </w:pPr>
    </w:p>
    <w:p w14:paraId="682E14C7" w14:textId="77777777" w:rsidR="00F25D12" w:rsidRPr="001A61DF" w:rsidRDefault="00F25D12" w:rsidP="00F25D12">
      <w:pPr>
        <w:tabs>
          <w:tab w:val="left" w:pos="0"/>
          <w:tab w:val="left" w:pos="9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October 29, 2024</w:t>
      </w:r>
    </w:p>
    <w:p w14:paraId="4AE01166" w14:textId="77777777" w:rsidR="00F25D12" w:rsidRDefault="00F25D12" w:rsidP="00F25D12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 (6:05 pm).</w:t>
      </w:r>
    </w:p>
    <w:p w14:paraId="1108609B" w14:textId="77777777" w:rsidR="00F25D12" w:rsidRDefault="00F25D12" w:rsidP="00F25D12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Attending.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743"/>
        <w:gridCol w:w="2781"/>
        <w:gridCol w:w="2746"/>
      </w:tblGrid>
      <w:tr w:rsidR="00F25D12" w14:paraId="0D7E4705" w14:textId="77777777" w:rsidTr="00882BA4">
        <w:tc>
          <w:tcPr>
            <w:tcW w:w="3116" w:type="dxa"/>
          </w:tcPr>
          <w:p w14:paraId="096ED907" w14:textId="77777777" w:rsidR="00F25D12" w:rsidRDefault="00F25D12" w:rsidP="00882BA4">
            <w:pPr>
              <w:pStyle w:val="ListParagraph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 P</w:t>
            </w:r>
          </w:p>
        </w:tc>
        <w:tc>
          <w:tcPr>
            <w:tcW w:w="3117" w:type="dxa"/>
          </w:tcPr>
          <w:p w14:paraId="7C88964A" w14:textId="77777777" w:rsidR="00F25D12" w:rsidRDefault="00F25D12" w:rsidP="00882BA4">
            <w:pPr>
              <w:pStyle w:val="ListParagraph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Miguel G</w:t>
            </w:r>
          </w:p>
        </w:tc>
        <w:tc>
          <w:tcPr>
            <w:tcW w:w="3117" w:type="dxa"/>
          </w:tcPr>
          <w:p w14:paraId="1EFA904B" w14:textId="77777777" w:rsidR="00F25D12" w:rsidRDefault="00F25D12" w:rsidP="00882BA4">
            <w:pPr>
              <w:pStyle w:val="ListParagraph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Chip T</w:t>
            </w:r>
          </w:p>
        </w:tc>
      </w:tr>
      <w:tr w:rsidR="00F25D12" w14:paraId="68D83FBA" w14:textId="77777777" w:rsidTr="00882BA4">
        <w:tc>
          <w:tcPr>
            <w:tcW w:w="3116" w:type="dxa"/>
          </w:tcPr>
          <w:p w14:paraId="40774004" w14:textId="77777777" w:rsidR="00F25D12" w:rsidRDefault="00F25D12" w:rsidP="00882BA4">
            <w:pPr>
              <w:pStyle w:val="ListParagraph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 K</w:t>
            </w:r>
          </w:p>
        </w:tc>
        <w:tc>
          <w:tcPr>
            <w:tcW w:w="3117" w:type="dxa"/>
          </w:tcPr>
          <w:p w14:paraId="39DFB1F2" w14:textId="77777777" w:rsidR="00F25D12" w:rsidRDefault="00F25D12" w:rsidP="00882BA4">
            <w:pPr>
              <w:pStyle w:val="ListParagraph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Darrell E (zoom)</w:t>
            </w:r>
          </w:p>
        </w:tc>
        <w:tc>
          <w:tcPr>
            <w:tcW w:w="3117" w:type="dxa"/>
          </w:tcPr>
          <w:p w14:paraId="55BA583F" w14:textId="77777777" w:rsidR="00F25D12" w:rsidRDefault="00F25D12" w:rsidP="00882BA4">
            <w:pPr>
              <w:pStyle w:val="ListParagraph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11B06A" w14:textId="77777777" w:rsidR="00F25D12" w:rsidRDefault="00F25D12" w:rsidP="00F25D12">
      <w:pPr>
        <w:pStyle w:val="ListParagraph"/>
        <w:spacing w:line="25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0A9B74A" w14:textId="77777777" w:rsidR="00F25D12" w:rsidRDefault="00F25D12" w:rsidP="00F25D12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 from September 24, 2024, Meeting Mins.</w:t>
      </w:r>
    </w:p>
    <w:p w14:paraId="09E95120" w14:textId="77777777" w:rsidR="00F25D12" w:rsidRDefault="00F25D12" w:rsidP="00F25D12">
      <w:pPr>
        <w:pStyle w:val="ListParagraph"/>
        <w:numPr>
          <w:ilvl w:val="1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CT motion.</w:t>
      </w:r>
    </w:p>
    <w:p w14:paraId="56D9F7CA" w14:textId="77777777" w:rsidR="00F25D12" w:rsidRDefault="00F25D12" w:rsidP="00F25D12">
      <w:pPr>
        <w:pStyle w:val="ListParagraph"/>
        <w:numPr>
          <w:ilvl w:val="1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TK seconded.</w:t>
      </w:r>
    </w:p>
    <w:p w14:paraId="0303EA73" w14:textId="77777777" w:rsidR="00F25D12" w:rsidRPr="00A86D05" w:rsidRDefault="00F25D12" w:rsidP="00F25D12">
      <w:pPr>
        <w:pStyle w:val="ListParagraph"/>
        <w:numPr>
          <w:ilvl w:val="1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Approved.</w:t>
      </w:r>
    </w:p>
    <w:p w14:paraId="4845E258" w14:textId="77777777" w:rsidR="00F25D12" w:rsidRDefault="00F25D12" w:rsidP="00F25D12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Agenda for October 29, 2024, Agenda.</w:t>
      </w:r>
    </w:p>
    <w:p w14:paraId="3C091606" w14:textId="77777777" w:rsidR="00F25D12" w:rsidRDefault="00F25D12" w:rsidP="00F25D12">
      <w:pPr>
        <w:pStyle w:val="ListParagraph"/>
        <w:numPr>
          <w:ilvl w:val="1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TK motion.</w:t>
      </w:r>
    </w:p>
    <w:p w14:paraId="439EBCAC" w14:textId="77777777" w:rsidR="00F25D12" w:rsidRDefault="00F25D12" w:rsidP="00F25D12">
      <w:pPr>
        <w:pStyle w:val="ListParagraph"/>
        <w:numPr>
          <w:ilvl w:val="1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CT seconded. </w:t>
      </w:r>
    </w:p>
    <w:p w14:paraId="3BB8D9D1" w14:textId="77777777" w:rsidR="00F25D12" w:rsidRPr="00A86D05" w:rsidRDefault="00F25D12" w:rsidP="00F25D12">
      <w:pPr>
        <w:pStyle w:val="ListParagraph"/>
        <w:numPr>
          <w:ilvl w:val="1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Approved.</w:t>
      </w:r>
    </w:p>
    <w:p w14:paraId="3D88FDC5" w14:textId="77777777" w:rsidR="00F25D12" w:rsidRPr="001100BF" w:rsidRDefault="00F25D12" w:rsidP="00F25D12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Legal.</w:t>
      </w:r>
    </w:p>
    <w:p w14:paraId="4B7C360C" w14:textId="77777777" w:rsidR="00F25D12" w:rsidRDefault="00F25D12" w:rsidP="00F25D12">
      <w:pPr>
        <w:pStyle w:val="ListParagraph"/>
        <w:numPr>
          <w:ilvl w:val="1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A86D05">
        <w:rPr>
          <w:rFonts w:ascii="Times New Roman" w:hAnsi="Times New Roman" w:cs="Times New Roman"/>
          <w:sz w:val="24"/>
          <w:szCs w:val="24"/>
        </w:rPr>
        <w:t>Executive session to discuss negotiations with the Bezzants.</w:t>
      </w:r>
    </w:p>
    <w:p w14:paraId="77324F23" w14:textId="77777777" w:rsidR="00F25D12" w:rsidRDefault="00F25D12" w:rsidP="00F25D12">
      <w:pPr>
        <w:pStyle w:val="ListParagraph"/>
        <w:numPr>
          <w:ilvl w:val="2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Session (held at the end of the meeting to accommodate guests).</w:t>
      </w:r>
    </w:p>
    <w:p w14:paraId="6012D751" w14:textId="77777777" w:rsidR="00F25D12" w:rsidRDefault="00F25D12" w:rsidP="00F25D12">
      <w:pPr>
        <w:pStyle w:val="ListParagraph"/>
        <w:numPr>
          <w:ilvl w:val="3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was a motion by Director JP to enter an executive session with the </w:t>
      </w:r>
      <w:proofErr w:type="gramStart"/>
      <w:r>
        <w:rPr>
          <w:rFonts w:ascii="Times New Roman" w:hAnsi="Times New Roman" w:cs="Times New Roman"/>
          <w:sz w:val="24"/>
          <w:szCs w:val="24"/>
        </w:rPr>
        <w:t>District’s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attorney (Anita) for the purpose of receiving legal advice regarding acquisition of the Bezzant property. The motion was seconded by CT and unanimously approved by the Board. </w:t>
      </w:r>
    </w:p>
    <w:p w14:paraId="4DDB23F4" w14:textId="77777777" w:rsidR="00F25D12" w:rsidRDefault="00F25D12" w:rsidP="00F25D12">
      <w:pPr>
        <w:pStyle w:val="ListParagraph"/>
        <w:numPr>
          <w:ilvl w:val="3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>
        <w:rPr>
          <w:rFonts w:ascii="Times New Roman" w:hAnsi="Times New Roman" w:cs="Times New Roman"/>
          <w:sz w:val="24"/>
          <w:szCs w:val="24"/>
        </w:rPr>
        <w:t>District’s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attorney (ALM) stated that, as the District’s attorney, it is her opinion that the discussion of the matter announced in the motion to go into executive session constitutes a privileged attorney-client communication, and that she, therefore, recommended no further record be kept until the executive session has been concluded.  The purposes stated are proper purposes pursuant to C.R.S. §§ 24-6-402(4)(b). </w:t>
      </w:r>
    </w:p>
    <w:p w14:paraId="6AFF2633" w14:textId="77777777" w:rsidR="00F25D12" w:rsidRDefault="00F25D12" w:rsidP="00F25D12">
      <w:pPr>
        <w:pStyle w:val="ListParagraph"/>
        <w:numPr>
          <w:ilvl w:val="4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entered executive session at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6:50 </w:t>
      </w:r>
      <w:r w:rsidRPr="00522992">
        <w:rPr>
          <w:rFonts w:ascii="Times New Roman" w:hAnsi="Times New Roman" w:cs="Times New Roman"/>
          <w:b/>
          <w:bCs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>. No record was kept of the executive session pursuant to state law.</w:t>
      </w:r>
    </w:p>
    <w:p w14:paraId="59695535" w14:textId="77777777" w:rsidR="00F25D12" w:rsidRPr="008D27BB" w:rsidRDefault="00F25D12" w:rsidP="00F25D12">
      <w:pPr>
        <w:pStyle w:val="ListParagraph"/>
        <w:numPr>
          <w:ilvl w:val="4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executive session concluded, and the Board returned to the public meeting at </w:t>
      </w:r>
      <w:r>
        <w:rPr>
          <w:rFonts w:ascii="Times New Roman" w:hAnsi="Times New Roman" w:cs="Times New Roman"/>
          <w:b/>
          <w:bCs/>
          <w:sz w:val="24"/>
          <w:szCs w:val="24"/>
        </w:rPr>
        <w:t>7:11</w:t>
      </w:r>
      <w:r w:rsidRPr="00522992">
        <w:rPr>
          <w:rFonts w:ascii="Times New Roman" w:hAnsi="Times New Roman" w:cs="Times New Roman"/>
          <w:b/>
          <w:bCs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F6B4A3" w14:textId="77777777" w:rsidR="00F25D12" w:rsidRDefault="00F25D12" w:rsidP="00F25D12">
      <w:pPr>
        <w:pStyle w:val="ListParagraph"/>
        <w:numPr>
          <w:ilvl w:val="2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Session (held at the end of the meeting to accommodate guests).</w:t>
      </w:r>
    </w:p>
    <w:p w14:paraId="6B7C97A5" w14:textId="77777777" w:rsidR="00F25D12" w:rsidRDefault="00F25D12" w:rsidP="00F25D12">
      <w:pPr>
        <w:pStyle w:val="ListParagraph"/>
        <w:numPr>
          <w:ilvl w:val="3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was a motion by Director CT to enter an executive session with the </w:t>
      </w:r>
      <w:proofErr w:type="gramStart"/>
      <w:r>
        <w:rPr>
          <w:rFonts w:ascii="Times New Roman" w:hAnsi="Times New Roman" w:cs="Times New Roman"/>
          <w:sz w:val="24"/>
          <w:szCs w:val="24"/>
        </w:rPr>
        <w:t>District’s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attorney (Anita) for the purpose of discussing personnel motion was seconded by MG and unanimously approved by the Board. </w:t>
      </w:r>
    </w:p>
    <w:p w14:paraId="25D28B41" w14:textId="77777777" w:rsidR="00F25D12" w:rsidRDefault="00F25D12" w:rsidP="00F25D12">
      <w:pPr>
        <w:pStyle w:val="ListParagraph"/>
        <w:numPr>
          <w:ilvl w:val="3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>
        <w:rPr>
          <w:rFonts w:ascii="Times New Roman" w:hAnsi="Times New Roman" w:cs="Times New Roman"/>
          <w:sz w:val="24"/>
          <w:szCs w:val="24"/>
        </w:rPr>
        <w:t>District’s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attorney (ALM) stated that, as the District’s attorney, it is her opinion that the discussion of the matter announced in the motion to go into executive session constitutes 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privileged attorney-client communication, and that she, therefore, recommended no further record be kept until the executive session has been concluded.  The purposes stated are proper purposes pursuant to C.R.S. §§ 24-6-402(4)(b). </w:t>
      </w:r>
    </w:p>
    <w:p w14:paraId="19350F43" w14:textId="77777777" w:rsidR="00F25D12" w:rsidRDefault="00F25D12" w:rsidP="00F25D12">
      <w:pPr>
        <w:pStyle w:val="ListParagraph"/>
        <w:numPr>
          <w:ilvl w:val="4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entered executive session at </w:t>
      </w:r>
      <w:r w:rsidRPr="00475236">
        <w:rPr>
          <w:rFonts w:ascii="Times New Roman" w:hAnsi="Times New Roman" w:cs="Times New Roman"/>
          <w:b/>
          <w:bCs/>
          <w:sz w:val="24"/>
          <w:szCs w:val="24"/>
        </w:rPr>
        <w:t>7:12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2992">
        <w:rPr>
          <w:rFonts w:ascii="Times New Roman" w:hAnsi="Times New Roman" w:cs="Times New Roman"/>
          <w:b/>
          <w:bCs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>. No record was kept of the executive session pursuant to state law.</w:t>
      </w:r>
    </w:p>
    <w:p w14:paraId="23973E3B" w14:textId="77777777" w:rsidR="00F25D12" w:rsidRPr="006A35DD" w:rsidRDefault="00F25D12" w:rsidP="00F25D12">
      <w:pPr>
        <w:pStyle w:val="ListParagraph"/>
        <w:numPr>
          <w:ilvl w:val="4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executive session concluded, and the Board returned to the public meeting at </w:t>
      </w:r>
      <w:r w:rsidRPr="00801B81">
        <w:rPr>
          <w:rFonts w:ascii="Times New Roman" w:hAnsi="Times New Roman" w:cs="Times New Roman"/>
          <w:b/>
          <w:bCs/>
          <w:sz w:val="24"/>
          <w:szCs w:val="24"/>
        </w:rPr>
        <w:t>8:</w:t>
      </w:r>
      <w:r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Pr="00522992">
        <w:rPr>
          <w:rFonts w:ascii="Times New Roman" w:hAnsi="Times New Roman" w:cs="Times New Roman"/>
          <w:b/>
          <w:bCs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3B1C72" w14:textId="77777777" w:rsidR="00F25D12" w:rsidRDefault="00F25D12" w:rsidP="00F25D12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Guests.</w:t>
      </w:r>
    </w:p>
    <w:p w14:paraId="02BF3867" w14:textId="77777777" w:rsidR="00F25D12" w:rsidRDefault="00F25D12" w:rsidP="00F25D12">
      <w:pPr>
        <w:pStyle w:val="ListParagraph"/>
        <w:numPr>
          <w:ilvl w:val="1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Peter.</w:t>
      </w:r>
    </w:p>
    <w:p w14:paraId="7CE38BF9" w14:textId="77777777" w:rsidR="00F25D12" w:rsidRDefault="00F25D12" w:rsidP="00F25D12">
      <w:pPr>
        <w:pStyle w:val="ListParagraph"/>
        <w:numPr>
          <w:ilvl w:val="2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is here to see what the process is to purchase a tap and what the regulations are.</w:t>
      </w:r>
    </w:p>
    <w:p w14:paraId="407DD761" w14:textId="77777777" w:rsidR="00F25D12" w:rsidRDefault="00F25D12" w:rsidP="00F25D12">
      <w:pPr>
        <w:pStyle w:val="ListParagraph"/>
        <w:numPr>
          <w:ilvl w:val="2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about what he has planned for the land and the taps that he needs. </w:t>
      </w:r>
    </w:p>
    <w:p w14:paraId="36BC81D3" w14:textId="77777777" w:rsidR="00F25D12" w:rsidRDefault="00F25D12" w:rsidP="00F25D12">
      <w:pPr>
        <w:pStyle w:val="ListParagraph"/>
        <w:numPr>
          <w:ilvl w:val="3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a check out to BWSD and get to admin when ready.</w:t>
      </w:r>
    </w:p>
    <w:p w14:paraId="78CD5078" w14:textId="77777777" w:rsidR="00F25D12" w:rsidRDefault="00F25D12" w:rsidP="00F25D12">
      <w:pPr>
        <w:pStyle w:val="ListParagraph"/>
        <w:numPr>
          <w:ilvl w:val="3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Anita will review the Rules and Regulations regarding the taps per units.</w:t>
      </w:r>
    </w:p>
    <w:p w14:paraId="7794FD1B" w14:textId="77777777" w:rsidR="00F25D12" w:rsidRDefault="00F25D12" w:rsidP="00F25D12">
      <w:pPr>
        <w:pStyle w:val="ListParagraph"/>
        <w:numPr>
          <w:ilvl w:val="3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touch base with Peter after attorney review.</w:t>
      </w:r>
    </w:p>
    <w:p w14:paraId="29BEFC35" w14:textId="77777777" w:rsidR="00F25D12" w:rsidRDefault="00F25D12" w:rsidP="00F25D12">
      <w:pPr>
        <w:pStyle w:val="ListParagraph"/>
        <w:numPr>
          <w:ilvl w:val="1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Eliah.</w:t>
      </w:r>
    </w:p>
    <w:p w14:paraId="1EDE396C" w14:textId="77777777" w:rsidR="00F25D12" w:rsidRPr="00C3081F" w:rsidRDefault="00F25D12" w:rsidP="00F25D12">
      <w:pPr>
        <w:pStyle w:val="ListParagraph"/>
        <w:numPr>
          <w:ilvl w:val="2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is here to introduce himself to the board. He is familiar with water treatment processes and is interested in BWSD. </w:t>
      </w:r>
    </w:p>
    <w:p w14:paraId="4E4DB89A" w14:textId="77777777" w:rsidR="00F25D12" w:rsidRPr="00124FF4" w:rsidRDefault="00F25D12" w:rsidP="00F25D12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Operator Reports.</w:t>
      </w:r>
    </w:p>
    <w:p w14:paraId="16AFDA05" w14:textId="77777777" w:rsidR="00F25D12" w:rsidRDefault="00F25D12" w:rsidP="00F25D12">
      <w:pPr>
        <w:pStyle w:val="ListParagraph"/>
        <w:numPr>
          <w:ilvl w:val="1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A86D05">
        <w:rPr>
          <w:rFonts w:ascii="Times New Roman" w:hAnsi="Times New Roman" w:cs="Times New Roman"/>
          <w:sz w:val="24"/>
          <w:szCs w:val="24"/>
        </w:rPr>
        <w:t xml:space="preserve">October. </w:t>
      </w:r>
    </w:p>
    <w:p w14:paraId="734B9EC5" w14:textId="77777777" w:rsidR="00F25D12" w:rsidRDefault="00F25D12" w:rsidP="00F25D12">
      <w:pPr>
        <w:pStyle w:val="ListParagraph"/>
        <w:numPr>
          <w:ilvl w:val="2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system.</w:t>
      </w:r>
    </w:p>
    <w:p w14:paraId="3716EB2C" w14:textId="77777777" w:rsidR="00F25D12" w:rsidRDefault="00F25D12" w:rsidP="00F25D12">
      <w:pPr>
        <w:pStyle w:val="ListParagraph"/>
        <w:numPr>
          <w:ilvl w:val="3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pumped: 37,500 gal/day.</w:t>
      </w:r>
    </w:p>
    <w:p w14:paraId="0548B75A" w14:textId="77777777" w:rsidR="00F25D12" w:rsidRDefault="00F25D12" w:rsidP="00F25D12">
      <w:pPr>
        <w:pStyle w:val="ListParagraph"/>
        <w:numPr>
          <w:ilvl w:val="3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sales: 0</w:t>
      </w:r>
    </w:p>
    <w:p w14:paraId="51AEAC4B" w14:textId="77777777" w:rsidR="00F25D12" w:rsidRDefault="00F25D12" w:rsidP="00F25D12">
      <w:pPr>
        <w:pStyle w:val="ListParagraph"/>
        <w:numPr>
          <w:ilvl w:val="3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Maintenance: clear well pumps at WTP clogging with leaves from river. Blackwashing pumps 1 or 2 times a day.</w:t>
      </w:r>
    </w:p>
    <w:p w14:paraId="3514A6B8" w14:textId="77777777" w:rsidR="00F25D12" w:rsidRDefault="00F25D12" w:rsidP="00F25D12">
      <w:pPr>
        <w:pStyle w:val="ListParagraph"/>
        <w:numPr>
          <w:ilvl w:val="3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 water quality parameters were within limits during the month. Turbidity was .030 to .054 NTU. Chlorine was 1.10 to 1.69 mg/l.</w:t>
      </w:r>
    </w:p>
    <w:p w14:paraId="744CA2C7" w14:textId="77777777" w:rsidR="00F25D12" w:rsidRDefault="00F25D12" w:rsidP="00F25D12">
      <w:pPr>
        <w:pStyle w:val="ListParagraph"/>
        <w:numPr>
          <w:ilvl w:val="2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Wastewater system.</w:t>
      </w:r>
    </w:p>
    <w:p w14:paraId="3B0DA680" w14:textId="77777777" w:rsidR="00F25D12" w:rsidRDefault="00F25D12" w:rsidP="00F25D12">
      <w:pPr>
        <w:pStyle w:val="ListParagraph"/>
        <w:numPr>
          <w:ilvl w:val="3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Wastewater </w:t>
      </w:r>
      <w:proofErr w:type="gramStart"/>
      <w:r>
        <w:rPr>
          <w:rFonts w:ascii="Times New Roman" w:hAnsi="Times New Roman" w:cs="Times New Roman"/>
          <w:sz w:val="24"/>
          <w:szCs w:val="24"/>
        </w:rPr>
        <w:t>influent</w:t>
      </w:r>
      <w:proofErr w:type="gramEnd"/>
      <w:r>
        <w:rPr>
          <w:rFonts w:ascii="Times New Roman" w:hAnsi="Times New Roman" w:cs="Times New Roman"/>
          <w:sz w:val="24"/>
          <w:szCs w:val="24"/>
        </w:rPr>
        <w:t>: 25,000 gal/day.</w:t>
      </w:r>
    </w:p>
    <w:p w14:paraId="15B9603C" w14:textId="77777777" w:rsidR="00F25D12" w:rsidRDefault="00F25D12" w:rsidP="00F25D12">
      <w:pPr>
        <w:pStyle w:val="ListParagraph"/>
        <w:numPr>
          <w:ilvl w:val="3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Maintenance: heavy foam and a loss of bioactivity in the reactor. Treating with washing to break up foam and bio stimulants to treat bacterial </w:t>
      </w:r>
      <w:r w:rsidRPr="00B520DA">
        <w:rPr>
          <w:rFonts w:ascii="Times New Roman" w:hAnsi="Times New Roman" w:cs="Times New Roman"/>
          <w:sz w:val="24"/>
          <w:szCs w:val="24"/>
        </w:rPr>
        <w:t>loss.</w:t>
      </w:r>
    </w:p>
    <w:p w14:paraId="03AD8836" w14:textId="77777777" w:rsidR="00F25D12" w:rsidRDefault="00F25D12" w:rsidP="00F25D12">
      <w:pPr>
        <w:pStyle w:val="ListParagraph"/>
        <w:numPr>
          <w:ilvl w:val="3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Comments: Effluent quality was acceptable. </w:t>
      </w:r>
    </w:p>
    <w:p w14:paraId="334F2BC0" w14:textId="77777777" w:rsidR="00F25D12" w:rsidRPr="00B520DA" w:rsidRDefault="00F25D12" w:rsidP="00F25D12">
      <w:pPr>
        <w:pStyle w:val="ListParagraph"/>
        <w:numPr>
          <w:ilvl w:val="3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was a drop in the bacterial levels in the sewer plant. They are working their way out of it. </w:t>
      </w:r>
    </w:p>
    <w:p w14:paraId="7F4E3E10" w14:textId="77777777" w:rsidR="00F25D12" w:rsidRDefault="00F25D12" w:rsidP="00F25D12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Engineering.</w:t>
      </w:r>
    </w:p>
    <w:p w14:paraId="77AFD96E" w14:textId="77777777" w:rsidR="00F25D12" w:rsidRDefault="00F25D12" w:rsidP="00F25D12">
      <w:pPr>
        <w:pStyle w:val="ListParagraph"/>
        <w:numPr>
          <w:ilvl w:val="1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Updates from Will.</w:t>
      </w:r>
    </w:p>
    <w:p w14:paraId="30354746" w14:textId="77777777" w:rsidR="00F25D12" w:rsidRDefault="00F25D12" w:rsidP="00F25D12">
      <w:pPr>
        <w:pStyle w:val="ListParagraph"/>
        <w:numPr>
          <w:ilvl w:val="2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 gathered extra samples. They received the second set of samples but are waiting </w:t>
      </w: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rest of the results.</w:t>
      </w:r>
    </w:p>
    <w:p w14:paraId="06FC1B14" w14:textId="77777777" w:rsidR="00F25D12" w:rsidRDefault="00F25D12" w:rsidP="00F25D12">
      <w:pPr>
        <w:pStyle w:val="ListParagraph"/>
        <w:numPr>
          <w:ilvl w:val="2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of the pilot test.</w:t>
      </w:r>
    </w:p>
    <w:p w14:paraId="10A78F28" w14:textId="77777777" w:rsidR="00F25D12" w:rsidRDefault="00F25D12" w:rsidP="00F25D12">
      <w:pPr>
        <w:pStyle w:val="ListParagraph"/>
        <w:numPr>
          <w:ilvl w:val="3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JP motion</w:t>
      </w:r>
    </w:p>
    <w:p w14:paraId="072BB08D" w14:textId="77777777" w:rsidR="00F25D12" w:rsidRDefault="00F25D12" w:rsidP="00F25D12">
      <w:pPr>
        <w:pStyle w:val="ListParagraph"/>
        <w:numPr>
          <w:ilvl w:val="3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 seconded.</w:t>
      </w:r>
    </w:p>
    <w:p w14:paraId="3220BB7C" w14:textId="77777777" w:rsidR="00F25D12" w:rsidRDefault="00F25D12" w:rsidP="00F25D12">
      <w:pPr>
        <w:pStyle w:val="ListParagraph"/>
        <w:numPr>
          <w:ilvl w:val="3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Approved.</w:t>
      </w:r>
    </w:p>
    <w:p w14:paraId="2CC5489C" w14:textId="77777777" w:rsidR="00F25D12" w:rsidRDefault="00F25D12" w:rsidP="00F25D12">
      <w:pPr>
        <w:pStyle w:val="ListParagraph"/>
        <w:numPr>
          <w:ilvl w:val="2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CMAR bid documents have been prepared. Would like to issue the request for proposals due on the 22</w:t>
      </w:r>
      <w:r w:rsidRPr="00DD3E4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of November. Hold a nonmandatory bid meeting.</w:t>
      </w:r>
    </w:p>
    <w:p w14:paraId="277F43DE" w14:textId="77777777" w:rsidR="00F25D12" w:rsidRDefault="00F25D12" w:rsidP="00F25D12">
      <w:pPr>
        <w:pStyle w:val="ListParagraph"/>
        <w:numPr>
          <w:ilvl w:val="3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Anita: 5% bid bond is not required but recommended.</w:t>
      </w:r>
    </w:p>
    <w:p w14:paraId="585B6228" w14:textId="77777777" w:rsidR="00F25D12" w:rsidRDefault="00F25D12" w:rsidP="00F25D12">
      <w:pPr>
        <w:pStyle w:val="ListParagraph"/>
        <w:numPr>
          <w:ilvl w:val="2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Updated parcel and easement layout. More refined and based on the new layout.</w:t>
      </w:r>
    </w:p>
    <w:p w14:paraId="44D16F73" w14:textId="77777777" w:rsidR="00F25D12" w:rsidRDefault="00F25D12" w:rsidP="00F25D12">
      <w:pPr>
        <w:pStyle w:val="ListParagraph"/>
        <w:numPr>
          <w:ilvl w:val="2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Country Rd 64 project.</w:t>
      </w:r>
    </w:p>
    <w:p w14:paraId="31AD5D3A" w14:textId="77777777" w:rsidR="00F25D12" w:rsidRDefault="00F25D12" w:rsidP="00F25D12">
      <w:pPr>
        <w:pStyle w:val="ListParagraph"/>
        <w:numPr>
          <w:ilvl w:val="3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Geotechnical investigation.</w:t>
      </w:r>
    </w:p>
    <w:p w14:paraId="62DE5ABA" w14:textId="77777777" w:rsidR="00F25D12" w:rsidRDefault="00F25D12" w:rsidP="00F25D12">
      <w:pPr>
        <w:pStyle w:val="ListParagraph"/>
        <w:numPr>
          <w:ilvl w:val="3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Survey and utility locate.</w:t>
      </w:r>
    </w:p>
    <w:p w14:paraId="074B778D" w14:textId="77777777" w:rsidR="00F25D12" w:rsidRDefault="00F25D12" w:rsidP="00F25D12">
      <w:pPr>
        <w:pStyle w:val="ListParagraph"/>
        <w:numPr>
          <w:ilvl w:val="3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Coordination with Denver Water and USACE.</w:t>
      </w:r>
    </w:p>
    <w:p w14:paraId="753617DD" w14:textId="77777777" w:rsidR="00F25D12" w:rsidRDefault="00F25D12" w:rsidP="00F25D12">
      <w:pPr>
        <w:pStyle w:val="ListParagraph"/>
        <w:numPr>
          <w:ilvl w:val="3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would put together a proposal and pursue a grant through LWTF.</w:t>
      </w:r>
    </w:p>
    <w:p w14:paraId="373E699B" w14:textId="77777777" w:rsidR="00F25D12" w:rsidRDefault="00F25D12" w:rsidP="00F25D12">
      <w:pPr>
        <w:pStyle w:val="ListParagraph"/>
        <w:numPr>
          <w:ilvl w:val="3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would like to know if he can submit a grant for the project. </w:t>
      </w:r>
    </w:p>
    <w:p w14:paraId="70661D92" w14:textId="77777777" w:rsidR="00F25D12" w:rsidRDefault="00F25D12" w:rsidP="00F25D12">
      <w:pPr>
        <w:pStyle w:val="ListParagraph"/>
        <w:numPr>
          <w:ilvl w:val="4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said that is fine </w:t>
      </w:r>
      <w:proofErr w:type="gramStart"/>
      <w:r>
        <w:rPr>
          <w:rFonts w:ascii="Times New Roman" w:hAnsi="Times New Roman" w:cs="Times New Roman"/>
          <w:sz w:val="24"/>
          <w:szCs w:val="24"/>
        </w:rPr>
        <w:t>as long 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request is high enough to cover what is needed.</w:t>
      </w:r>
    </w:p>
    <w:p w14:paraId="18896812" w14:textId="77777777" w:rsidR="00F25D12" w:rsidRDefault="00F25D12" w:rsidP="00F25D12">
      <w:pPr>
        <w:pStyle w:val="ListParagraph"/>
        <w:numPr>
          <w:ilvl w:val="4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agrees and is going to see what the level of matching is. </w:t>
      </w:r>
    </w:p>
    <w:p w14:paraId="6A6A4218" w14:textId="77777777" w:rsidR="00F25D12" w:rsidRDefault="00F25D12" w:rsidP="00F25D12">
      <w:pPr>
        <w:pStyle w:val="ListParagraph"/>
        <w:numPr>
          <w:ilvl w:val="4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project is to help PC complete the bridge replacement project. It would benefit the county.</w:t>
      </w:r>
    </w:p>
    <w:p w14:paraId="09767E78" w14:textId="77777777" w:rsidR="00F25D12" w:rsidRDefault="00F25D12" w:rsidP="00F25D12">
      <w:pPr>
        <w:pStyle w:val="ListParagraph"/>
        <w:numPr>
          <w:ilvl w:val="4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would just be the work needed to cut </w:t>
      </w:r>
      <w:proofErr w:type="gramStart"/>
      <w:r>
        <w:rPr>
          <w:rFonts w:ascii="Times New Roman" w:hAnsi="Times New Roman" w:cs="Times New Roman"/>
          <w:sz w:val="24"/>
          <w:szCs w:val="24"/>
        </w:rPr>
        <w:t>off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our line and update the cross-over.</w:t>
      </w:r>
    </w:p>
    <w:p w14:paraId="21DE7CB7" w14:textId="77777777" w:rsidR="00F25D12" w:rsidRDefault="00F25D12" w:rsidP="00F25D12">
      <w:pPr>
        <w:pStyle w:val="ListParagraph"/>
        <w:numPr>
          <w:ilvl w:val="3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WWT.</w:t>
      </w:r>
    </w:p>
    <w:p w14:paraId="6F633804" w14:textId="77777777" w:rsidR="00F25D12" w:rsidRDefault="00F25D12" w:rsidP="00F25D12">
      <w:pPr>
        <w:pStyle w:val="ListParagraph"/>
        <w:numPr>
          <w:ilvl w:val="4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and ER were submitted this week and are under review. Should receive comments anytime now.</w:t>
      </w:r>
    </w:p>
    <w:p w14:paraId="4C68F2DB" w14:textId="77777777" w:rsidR="00F25D12" w:rsidRDefault="00F25D12" w:rsidP="00F25D12">
      <w:pPr>
        <w:pStyle w:val="ListParagraph"/>
        <w:numPr>
          <w:ilvl w:val="4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a new representative with USDA.</w:t>
      </w:r>
    </w:p>
    <w:p w14:paraId="713989B5" w14:textId="77777777" w:rsidR="00F25D12" w:rsidRDefault="00F25D12" w:rsidP="00F25D12">
      <w:pPr>
        <w:pStyle w:val="ListParagraph"/>
        <w:numPr>
          <w:ilvl w:val="4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Permit narrative conditions report completed.</w:t>
      </w:r>
    </w:p>
    <w:p w14:paraId="4764CFE7" w14:textId="77777777" w:rsidR="00F25D12" w:rsidRDefault="00F25D12" w:rsidP="00F25D12">
      <w:pPr>
        <w:pStyle w:val="ListParagraph"/>
        <w:numPr>
          <w:ilvl w:val="4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 for reimbursement #2 was submitted to DOLA.</w:t>
      </w:r>
    </w:p>
    <w:p w14:paraId="0188A12C" w14:textId="77777777" w:rsidR="00F25D12" w:rsidRPr="00096F07" w:rsidRDefault="00F25D12" w:rsidP="00F25D12">
      <w:pPr>
        <w:pStyle w:val="ListParagraph"/>
        <w:numPr>
          <w:ilvl w:val="4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Request for reimbursement for #3 will be submitted once RFR #2 is accepted. </w:t>
      </w:r>
    </w:p>
    <w:p w14:paraId="719BB6B3" w14:textId="77777777" w:rsidR="00F25D12" w:rsidRDefault="00F25D12" w:rsidP="00F25D12">
      <w:pPr>
        <w:pStyle w:val="ListParagraph"/>
        <w:numPr>
          <w:ilvl w:val="1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Operator.</w:t>
      </w:r>
    </w:p>
    <w:p w14:paraId="7DBCE730" w14:textId="77777777" w:rsidR="00F25D12" w:rsidRDefault="00F25D12" w:rsidP="00F25D12">
      <w:pPr>
        <w:pStyle w:val="ListParagraph"/>
        <w:numPr>
          <w:ilvl w:val="2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Reached out to some operations companies.</w:t>
      </w:r>
    </w:p>
    <w:p w14:paraId="52FE130C" w14:textId="77777777" w:rsidR="00F25D12" w:rsidRPr="009204FD" w:rsidRDefault="00F25D12" w:rsidP="00F25D12">
      <w:pPr>
        <w:pStyle w:val="ListParagraph"/>
        <w:numPr>
          <w:ilvl w:val="2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Waiting </w:t>
      </w: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proposal from the company that came out on site.</w:t>
      </w:r>
    </w:p>
    <w:p w14:paraId="782DA1E0" w14:textId="77777777" w:rsidR="00F25D12" w:rsidRPr="00D02D87" w:rsidRDefault="00F25D12" w:rsidP="00F25D12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Administrative.</w:t>
      </w:r>
    </w:p>
    <w:p w14:paraId="09A80B82" w14:textId="77777777" w:rsidR="00F25D12" w:rsidRDefault="00F25D12" w:rsidP="00F25D12">
      <w:pPr>
        <w:pStyle w:val="ListParagraph"/>
        <w:numPr>
          <w:ilvl w:val="1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Adjustments.</w:t>
      </w:r>
    </w:p>
    <w:p w14:paraId="0ECE3AE5" w14:textId="77777777" w:rsidR="00F25D12" w:rsidRDefault="00F25D12" w:rsidP="00F25D12">
      <w:pPr>
        <w:pStyle w:val="ListParagraph"/>
        <w:numPr>
          <w:ilvl w:val="1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Billing Register.</w:t>
      </w:r>
    </w:p>
    <w:p w14:paraId="18B60D4E" w14:textId="77777777" w:rsidR="00F25D12" w:rsidRDefault="00F25D12" w:rsidP="00F25D12">
      <w:pPr>
        <w:pStyle w:val="ListParagraph"/>
        <w:numPr>
          <w:ilvl w:val="1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 Due Customers.</w:t>
      </w:r>
    </w:p>
    <w:p w14:paraId="1B291FF6" w14:textId="77777777" w:rsidR="00F25D12" w:rsidRDefault="00F25D12" w:rsidP="00F25D12">
      <w:pPr>
        <w:pStyle w:val="ListParagraph"/>
        <w:numPr>
          <w:ilvl w:val="1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Totals Report.</w:t>
      </w:r>
    </w:p>
    <w:p w14:paraId="13BBE3CE" w14:textId="77777777" w:rsidR="00F25D12" w:rsidRDefault="00F25D12" w:rsidP="00F25D12">
      <w:pPr>
        <w:pStyle w:val="ListParagraph"/>
        <w:numPr>
          <w:ilvl w:val="1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Sales and Receivables. </w:t>
      </w:r>
    </w:p>
    <w:p w14:paraId="2A1F1B99" w14:textId="77777777" w:rsidR="00F25D12" w:rsidRDefault="00F25D12" w:rsidP="00F25D12">
      <w:pPr>
        <w:pStyle w:val="ListParagraph"/>
        <w:numPr>
          <w:ilvl w:val="1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Balance sheet.</w:t>
      </w:r>
    </w:p>
    <w:p w14:paraId="0672742F" w14:textId="77777777" w:rsidR="00F25D12" w:rsidRDefault="00F25D12" w:rsidP="00F25D12">
      <w:pPr>
        <w:pStyle w:val="ListParagraph"/>
        <w:numPr>
          <w:ilvl w:val="1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Transaction list by Vendor.</w:t>
      </w:r>
    </w:p>
    <w:p w14:paraId="6FDFDA01" w14:textId="77777777" w:rsidR="00F25D12" w:rsidRDefault="00F25D12" w:rsidP="00F25D12">
      <w:pPr>
        <w:pStyle w:val="ListParagraph"/>
        <w:numPr>
          <w:ilvl w:val="1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Deposit detail.</w:t>
      </w:r>
    </w:p>
    <w:p w14:paraId="79BB5BA2" w14:textId="77777777" w:rsidR="00F25D12" w:rsidRPr="00376D49" w:rsidRDefault="00F25D12" w:rsidP="00F25D12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Old Business.</w:t>
      </w:r>
    </w:p>
    <w:p w14:paraId="23B75F0C" w14:textId="77777777" w:rsidR="00F25D12" w:rsidRDefault="00F25D12" w:rsidP="00F25D12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Business.</w:t>
      </w:r>
    </w:p>
    <w:p w14:paraId="4CC61950" w14:textId="77777777" w:rsidR="00F25D12" w:rsidRDefault="00F25D12" w:rsidP="00F25D12">
      <w:pPr>
        <w:pStyle w:val="ListParagraph"/>
        <w:numPr>
          <w:ilvl w:val="1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Colotrust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(5.29% to 5.33%) vs CSAFE (4.95% to 5.07%).</w:t>
      </w:r>
    </w:p>
    <w:p w14:paraId="66C5F69D" w14:textId="77777777" w:rsidR="00F25D12" w:rsidRPr="003A5AB8" w:rsidRDefault="00F25D12" w:rsidP="00F25D12">
      <w:pPr>
        <w:pStyle w:val="ListParagraph"/>
        <w:numPr>
          <w:ilvl w:val="0"/>
          <w:numId w:val="2"/>
        </w:numPr>
        <w:spacing w:line="256" w:lineRule="auto"/>
      </w:pPr>
      <w:r w:rsidRPr="00047D1D">
        <w:rPr>
          <w:rFonts w:ascii="Times New Roman" w:hAnsi="Times New Roman" w:cs="Times New Roman"/>
          <w:sz w:val="24"/>
          <w:szCs w:val="24"/>
        </w:rPr>
        <w:t>Adjournment</w:t>
      </w:r>
      <w:r>
        <w:rPr>
          <w:rFonts w:ascii="Times New Roman" w:hAnsi="Times New Roman" w:cs="Times New Roman"/>
          <w:sz w:val="24"/>
          <w:szCs w:val="24"/>
        </w:rPr>
        <w:t xml:space="preserve"> (8:17 pm).</w:t>
      </w:r>
    </w:p>
    <w:p w14:paraId="5392DC18" w14:textId="77777777" w:rsidR="00F25D12" w:rsidRPr="00BD2EBF" w:rsidRDefault="00F25D12" w:rsidP="00F25D12">
      <w:pPr>
        <w:pStyle w:val="ListParagraph"/>
        <w:numPr>
          <w:ilvl w:val="1"/>
          <w:numId w:val="2"/>
        </w:numPr>
        <w:spacing w:line="256" w:lineRule="auto"/>
      </w:pPr>
      <w:r>
        <w:rPr>
          <w:rFonts w:ascii="Times New Roman" w:hAnsi="Times New Roman" w:cs="Times New Roman"/>
          <w:sz w:val="24"/>
          <w:szCs w:val="24"/>
        </w:rPr>
        <w:t>MG motion.</w:t>
      </w:r>
    </w:p>
    <w:p w14:paraId="4412769C" w14:textId="77777777" w:rsidR="00F25D12" w:rsidRPr="00BD2EBF" w:rsidRDefault="00F25D12" w:rsidP="00F25D12">
      <w:pPr>
        <w:pStyle w:val="ListParagraph"/>
        <w:numPr>
          <w:ilvl w:val="1"/>
          <w:numId w:val="2"/>
        </w:numPr>
        <w:spacing w:line="256" w:lineRule="auto"/>
      </w:pPr>
      <w:r>
        <w:rPr>
          <w:rFonts w:ascii="Times New Roman" w:hAnsi="Times New Roman" w:cs="Times New Roman"/>
          <w:sz w:val="24"/>
          <w:szCs w:val="24"/>
        </w:rPr>
        <w:t>TK seconded.</w:t>
      </w:r>
    </w:p>
    <w:p w14:paraId="135D1C1C" w14:textId="77777777" w:rsidR="00F25D12" w:rsidRDefault="00F25D12" w:rsidP="00F25D12">
      <w:pPr>
        <w:pStyle w:val="ListParagraph"/>
        <w:numPr>
          <w:ilvl w:val="1"/>
          <w:numId w:val="2"/>
        </w:numPr>
        <w:spacing w:line="256" w:lineRule="auto"/>
      </w:pPr>
      <w:r>
        <w:rPr>
          <w:rFonts w:ascii="Times New Roman" w:hAnsi="Times New Roman" w:cs="Times New Roman"/>
          <w:sz w:val="24"/>
          <w:szCs w:val="24"/>
        </w:rPr>
        <w:t xml:space="preserve">Approved. </w:t>
      </w:r>
    </w:p>
    <w:p w14:paraId="760C250D" w14:textId="77777777" w:rsidR="00F25D12" w:rsidRDefault="00F25D12" w:rsidP="00F25D12"/>
    <w:p w14:paraId="13380BEC" w14:textId="77777777" w:rsidR="00F25D12" w:rsidRDefault="00F25D12" w:rsidP="00F25D12">
      <w:pPr>
        <w:spacing w:line="256" w:lineRule="auto"/>
      </w:pPr>
    </w:p>
    <w:p w14:paraId="37F14E4D" w14:textId="77777777" w:rsidR="00F25D12" w:rsidRPr="001A61DF" w:rsidRDefault="00F25D12" w:rsidP="00F25D12">
      <w:pPr>
        <w:tabs>
          <w:tab w:val="left" w:pos="0"/>
          <w:tab w:val="left" w:pos="9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November 14,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2024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Meeting Minutes</w:t>
      </w:r>
    </w:p>
    <w:p w14:paraId="3F55B744" w14:textId="77777777" w:rsidR="00F25D12" w:rsidRDefault="00F25D12" w:rsidP="00F25D12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 (7:05 pm).</w:t>
      </w:r>
    </w:p>
    <w:p w14:paraId="566476A1" w14:textId="77777777" w:rsidR="00F25D12" w:rsidRDefault="00F25D12" w:rsidP="00F25D12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Attending.</w:t>
      </w:r>
    </w:p>
    <w:p w14:paraId="6727F0E7" w14:textId="77777777" w:rsidR="00F25D12" w:rsidRDefault="00F25D12" w:rsidP="00F25D12">
      <w:pPr>
        <w:pStyle w:val="ListParagraph"/>
        <w:numPr>
          <w:ilvl w:val="1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609"/>
        <w:gridCol w:w="2642"/>
        <w:gridCol w:w="2659"/>
      </w:tblGrid>
      <w:tr w:rsidR="00F25D12" w14:paraId="7279BF4F" w14:textId="77777777" w:rsidTr="00882BA4">
        <w:tc>
          <w:tcPr>
            <w:tcW w:w="3116" w:type="dxa"/>
          </w:tcPr>
          <w:p w14:paraId="0251B5C6" w14:textId="77777777" w:rsidR="00F25D12" w:rsidRDefault="00F25D12" w:rsidP="00882BA4">
            <w:pPr>
              <w:pStyle w:val="ListParagraph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 K</w:t>
            </w:r>
          </w:p>
        </w:tc>
        <w:tc>
          <w:tcPr>
            <w:tcW w:w="3117" w:type="dxa"/>
          </w:tcPr>
          <w:p w14:paraId="13B716F8" w14:textId="77777777" w:rsidR="00F25D12" w:rsidRDefault="00F25D12" w:rsidP="00882BA4">
            <w:pPr>
              <w:pStyle w:val="ListParagraph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Darrel E</w:t>
            </w:r>
          </w:p>
        </w:tc>
        <w:tc>
          <w:tcPr>
            <w:tcW w:w="3117" w:type="dxa"/>
          </w:tcPr>
          <w:p w14:paraId="71F8D7BF" w14:textId="77777777" w:rsidR="00F25D12" w:rsidRDefault="00F25D12" w:rsidP="00882BA4">
            <w:pPr>
              <w:pStyle w:val="ListParagraph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Miguel G</w:t>
            </w:r>
          </w:p>
        </w:tc>
      </w:tr>
      <w:tr w:rsidR="00F25D12" w14:paraId="6C9C6F84" w14:textId="77777777" w:rsidTr="00882BA4">
        <w:tc>
          <w:tcPr>
            <w:tcW w:w="3116" w:type="dxa"/>
          </w:tcPr>
          <w:p w14:paraId="43AD1C88" w14:textId="77777777" w:rsidR="00F25D12" w:rsidRDefault="00F25D12" w:rsidP="00882BA4">
            <w:pPr>
              <w:pStyle w:val="ListParagraph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32C575C" w14:textId="77777777" w:rsidR="00F25D12" w:rsidRDefault="00F25D12" w:rsidP="00882BA4">
            <w:pPr>
              <w:pStyle w:val="ListParagraph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72048FA" w14:textId="77777777" w:rsidR="00F25D12" w:rsidRDefault="00F25D12" w:rsidP="00882BA4">
            <w:pPr>
              <w:pStyle w:val="ListParagraph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6F0CD8" w14:textId="77777777" w:rsidR="00F25D12" w:rsidRDefault="00F25D12" w:rsidP="00F25D12">
      <w:pPr>
        <w:pStyle w:val="ListParagraph"/>
        <w:spacing w:line="25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74C97E7" w14:textId="77777777" w:rsidR="00F25D12" w:rsidRDefault="00F25D12" w:rsidP="00F25D12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 Agenda for November 14, 2024, Special Meeting.</w:t>
      </w:r>
    </w:p>
    <w:p w14:paraId="006C662B" w14:textId="77777777" w:rsidR="00F25D12" w:rsidRDefault="00F25D12" w:rsidP="00F25D12">
      <w:pPr>
        <w:pStyle w:val="ListParagraph"/>
        <w:numPr>
          <w:ilvl w:val="1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Changes.</w:t>
      </w:r>
    </w:p>
    <w:p w14:paraId="59982CA7" w14:textId="77777777" w:rsidR="00F25D12" w:rsidRDefault="00F25D12" w:rsidP="00F25D12">
      <w:pPr>
        <w:pStyle w:val="ListParagraph"/>
        <w:numPr>
          <w:ilvl w:val="1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the November 14, 2024, Special Meeting agenda.</w:t>
      </w:r>
    </w:p>
    <w:p w14:paraId="3DF5E2E1" w14:textId="77777777" w:rsidR="00F25D12" w:rsidRDefault="00F25D12" w:rsidP="00F25D12">
      <w:pPr>
        <w:pStyle w:val="ListParagraph"/>
        <w:numPr>
          <w:ilvl w:val="2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TK motion.</w:t>
      </w:r>
    </w:p>
    <w:p w14:paraId="1D0D995F" w14:textId="77777777" w:rsidR="00F25D12" w:rsidRDefault="00F25D12" w:rsidP="00F25D12">
      <w:pPr>
        <w:pStyle w:val="ListParagraph"/>
        <w:numPr>
          <w:ilvl w:val="2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seconded.</w:t>
      </w:r>
    </w:p>
    <w:p w14:paraId="2DC19DDD" w14:textId="77777777" w:rsidR="00F25D12" w:rsidRPr="003155D5" w:rsidRDefault="00F25D12" w:rsidP="00F25D12">
      <w:pPr>
        <w:pStyle w:val="ListParagraph"/>
        <w:numPr>
          <w:ilvl w:val="2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Approved.</w:t>
      </w:r>
    </w:p>
    <w:p w14:paraId="77D204A5" w14:textId="77777777" w:rsidR="00F25D12" w:rsidRDefault="00F25D12" w:rsidP="00F25D12">
      <w:pPr>
        <w:pStyle w:val="ListParagraph"/>
        <w:numPr>
          <w:ilvl w:val="0"/>
          <w:numId w:val="3"/>
        </w:numPr>
        <w:spacing w:line="256" w:lineRule="auto"/>
      </w:pPr>
      <w:r>
        <w:t>New Business.</w:t>
      </w:r>
    </w:p>
    <w:p w14:paraId="4F091438" w14:textId="77777777" w:rsidR="00F25D12" w:rsidRDefault="00F25D12" w:rsidP="00F25D12">
      <w:pPr>
        <w:pStyle w:val="ListParagraph"/>
        <w:numPr>
          <w:ilvl w:val="1"/>
          <w:numId w:val="3"/>
        </w:numPr>
        <w:spacing w:line="256" w:lineRule="auto"/>
      </w:pPr>
      <w:r>
        <w:t>Meet and possibly hire a new ORC (Paul).</w:t>
      </w:r>
    </w:p>
    <w:p w14:paraId="2A597FF0" w14:textId="77777777" w:rsidR="00F25D12" w:rsidRDefault="00F25D12" w:rsidP="00F25D12">
      <w:pPr>
        <w:pStyle w:val="ListParagraph"/>
        <w:numPr>
          <w:ilvl w:val="2"/>
          <w:numId w:val="3"/>
        </w:numPr>
        <w:spacing w:line="256" w:lineRule="auto"/>
      </w:pPr>
      <w:r>
        <w:t>Discussion about hiring Paul on as our new ORC as an independent contractor. BWSD, Anita, and Paul agree that this can be conducted in an open session.</w:t>
      </w:r>
    </w:p>
    <w:p w14:paraId="468DDAA0" w14:textId="77777777" w:rsidR="00F25D12" w:rsidRDefault="00F25D12" w:rsidP="00F25D12">
      <w:pPr>
        <w:pStyle w:val="ListParagraph"/>
        <w:numPr>
          <w:ilvl w:val="2"/>
          <w:numId w:val="3"/>
        </w:numPr>
        <w:spacing w:line="256" w:lineRule="auto"/>
      </w:pPr>
      <w:r>
        <w:t>Paul will send over his IC contract over to Anita for review.</w:t>
      </w:r>
    </w:p>
    <w:p w14:paraId="4B090E0E" w14:textId="77777777" w:rsidR="00F25D12" w:rsidRDefault="00F25D12" w:rsidP="00F25D12">
      <w:pPr>
        <w:pStyle w:val="ListParagraph"/>
        <w:numPr>
          <w:ilvl w:val="2"/>
          <w:numId w:val="3"/>
        </w:numPr>
        <w:spacing w:line="256" w:lineRule="auto"/>
      </w:pPr>
      <w:r>
        <w:t>Paul runs a business with other operators that could come out and do the work for Bailey when needed. They would work under his certs as would our maintenance guys.</w:t>
      </w:r>
    </w:p>
    <w:p w14:paraId="356D1870" w14:textId="77777777" w:rsidR="00F25D12" w:rsidRDefault="00F25D12" w:rsidP="00F25D12">
      <w:pPr>
        <w:pStyle w:val="ListParagraph"/>
        <w:numPr>
          <w:ilvl w:val="3"/>
          <w:numId w:val="3"/>
        </w:numPr>
        <w:spacing w:line="256" w:lineRule="auto"/>
      </w:pPr>
      <w:r>
        <w:t>Certs: A water, B wastewater, Level 4 collection and distribution.</w:t>
      </w:r>
    </w:p>
    <w:p w14:paraId="354F4300" w14:textId="77777777" w:rsidR="00F25D12" w:rsidRDefault="00F25D12" w:rsidP="00F25D12">
      <w:pPr>
        <w:pStyle w:val="ListParagraph"/>
        <w:numPr>
          <w:ilvl w:val="3"/>
          <w:numId w:val="3"/>
        </w:numPr>
        <w:spacing w:line="256" w:lineRule="auto"/>
      </w:pPr>
      <w:r>
        <w:t>Been in the business for 25 years all over Colorado.</w:t>
      </w:r>
    </w:p>
    <w:p w14:paraId="3CCA2753" w14:textId="77777777" w:rsidR="00F25D12" w:rsidRDefault="00F25D12" w:rsidP="00F25D12">
      <w:pPr>
        <w:pStyle w:val="ListParagraph"/>
        <w:numPr>
          <w:ilvl w:val="3"/>
          <w:numId w:val="3"/>
        </w:numPr>
        <w:spacing w:line="256" w:lineRule="auto"/>
      </w:pPr>
      <w:r>
        <w:t xml:space="preserve">5 full-time employees and some </w:t>
      </w:r>
      <w:proofErr w:type="gramStart"/>
      <w:r>
        <w:t>parttime</w:t>
      </w:r>
      <w:proofErr w:type="gramEnd"/>
      <w:r>
        <w:t xml:space="preserve"> employees.</w:t>
      </w:r>
    </w:p>
    <w:p w14:paraId="32536A34" w14:textId="77777777" w:rsidR="00F25D12" w:rsidRDefault="00F25D12" w:rsidP="00F25D12">
      <w:pPr>
        <w:pStyle w:val="ListParagraph"/>
        <w:numPr>
          <w:ilvl w:val="3"/>
          <w:numId w:val="3"/>
        </w:numPr>
        <w:spacing w:line="256" w:lineRule="auto"/>
      </w:pPr>
      <w:r>
        <w:t>On call when needed.</w:t>
      </w:r>
    </w:p>
    <w:p w14:paraId="451E1891" w14:textId="77777777" w:rsidR="00F25D12" w:rsidRDefault="00F25D12" w:rsidP="00F25D12">
      <w:pPr>
        <w:pStyle w:val="ListParagraph"/>
        <w:numPr>
          <w:ilvl w:val="3"/>
          <w:numId w:val="3"/>
        </w:numPr>
        <w:spacing w:line="256" w:lineRule="auto"/>
      </w:pPr>
      <w:r>
        <w:t>Employees are working toward their own certs.</w:t>
      </w:r>
    </w:p>
    <w:p w14:paraId="2EA15E0D" w14:textId="77777777" w:rsidR="00F25D12" w:rsidRDefault="00F25D12" w:rsidP="00F25D12">
      <w:pPr>
        <w:pStyle w:val="ListParagraph"/>
        <w:numPr>
          <w:ilvl w:val="3"/>
          <w:numId w:val="3"/>
        </w:numPr>
        <w:spacing w:line="256" w:lineRule="auto"/>
      </w:pPr>
      <w:r>
        <w:t>Services.</w:t>
      </w:r>
    </w:p>
    <w:p w14:paraId="7FA1D75C" w14:textId="77777777" w:rsidR="00F25D12" w:rsidRDefault="00F25D12" w:rsidP="00F25D12">
      <w:pPr>
        <w:pStyle w:val="ListParagraph"/>
        <w:numPr>
          <w:ilvl w:val="4"/>
          <w:numId w:val="3"/>
        </w:numPr>
        <w:spacing w:line="256" w:lineRule="auto"/>
      </w:pPr>
      <w:r>
        <w:t>1 site visit a week.</w:t>
      </w:r>
    </w:p>
    <w:p w14:paraId="7ECFDEED" w14:textId="77777777" w:rsidR="00F25D12" w:rsidRDefault="00F25D12" w:rsidP="00F25D12">
      <w:pPr>
        <w:pStyle w:val="ListParagraph"/>
        <w:numPr>
          <w:ilvl w:val="4"/>
          <w:numId w:val="3"/>
        </w:numPr>
        <w:spacing w:line="256" w:lineRule="auto"/>
      </w:pPr>
      <w:r>
        <w:t>Reporting.</w:t>
      </w:r>
    </w:p>
    <w:p w14:paraId="07A829B4" w14:textId="77777777" w:rsidR="00F25D12" w:rsidRDefault="00F25D12" w:rsidP="00F25D12">
      <w:pPr>
        <w:pStyle w:val="ListParagraph"/>
        <w:numPr>
          <w:ilvl w:val="4"/>
          <w:numId w:val="3"/>
        </w:numPr>
        <w:spacing w:line="256" w:lineRule="auto"/>
      </w:pPr>
      <w:r>
        <w:t>Sampling.</w:t>
      </w:r>
    </w:p>
    <w:p w14:paraId="59549EC1" w14:textId="77777777" w:rsidR="00F25D12" w:rsidRDefault="00F25D12" w:rsidP="00F25D12">
      <w:pPr>
        <w:pStyle w:val="ListParagraph"/>
        <w:numPr>
          <w:ilvl w:val="4"/>
          <w:numId w:val="3"/>
        </w:numPr>
        <w:spacing w:line="256" w:lineRule="auto"/>
      </w:pPr>
      <w:r>
        <w:t>Updating where needed for the system.</w:t>
      </w:r>
    </w:p>
    <w:p w14:paraId="1E5B2D14" w14:textId="77777777" w:rsidR="00F25D12" w:rsidRDefault="00F25D12" w:rsidP="00F25D12">
      <w:pPr>
        <w:pStyle w:val="ListParagraph"/>
        <w:numPr>
          <w:ilvl w:val="3"/>
          <w:numId w:val="3"/>
        </w:numPr>
        <w:spacing w:line="256" w:lineRule="auto"/>
      </w:pPr>
      <w:r>
        <w:t>Contract.</w:t>
      </w:r>
    </w:p>
    <w:p w14:paraId="2ADD1F60" w14:textId="77777777" w:rsidR="00F25D12" w:rsidRDefault="00F25D12" w:rsidP="00F25D12">
      <w:pPr>
        <w:pStyle w:val="ListParagraph"/>
        <w:numPr>
          <w:ilvl w:val="4"/>
          <w:numId w:val="3"/>
        </w:numPr>
        <w:spacing w:line="256" w:lineRule="auto"/>
      </w:pPr>
      <w:r>
        <w:lastRenderedPageBreak/>
        <w:t>$3000/month.</w:t>
      </w:r>
    </w:p>
    <w:p w14:paraId="000967D1" w14:textId="77777777" w:rsidR="00F25D12" w:rsidRDefault="00F25D12" w:rsidP="00F25D12">
      <w:pPr>
        <w:pStyle w:val="ListParagraph"/>
        <w:numPr>
          <w:ilvl w:val="4"/>
          <w:numId w:val="3"/>
        </w:numPr>
        <w:spacing w:line="256" w:lineRule="auto"/>
      </w:pPr>
      <w:r>
        <w:t>$85 an hour for emergencies.</w:t>
      </w:r>
    </w:p>
    <w:p w14:paraId="03E06A69" w14:textId="77777777" w:rsidR="00F25D12" w:rsidRDefault="00F25D12" w:rsidP="00F25D12">
      <w:pPr>
        <w:pStyle w:val="ListParagraph"/>
        <w:numPr>
          <w:ilvl w:val="4"/>
          <w:numId w:val="3"/>
        </w:numPr>
        <w:spacing w:line="256" w:lineRule="auto"/>
      </w:pPr>
      <w:r>
        <w:t>On call services for calls.</w:t>
      </w:r>
    </w:p>
    <w:p w14:paraId="535EFB70" w14:textId="77777777" w:rsidR="00F25D12" w:rsidRDefault="00F25D12" w:rsidP="00F25D12">
      <w:pPr>
        <w:pStyle w:val="ListParagraph"/>
        <w:numPr>
          <w:ilvl w:val="4"/>
          <w:numId w:val="3"/>
        </w:numPr>
        <w:spacing w:line="256" w:lineRule="auto"/>
      </w:pPr>
      <w:r>
        <w:t>Will probably come out a little extra at no extra cost while the company settles in.</w:t>
      </w:r>
    </w:p>
    <w:p w14:paraId="7DE0CF25" w14:textId="77777777" w:rsidR="00F25D12" w:rsidRDefault="00F25D12" w:rsidP="00F25D12">
      <w:pPr>
        <w:pStyle w:val="ListParagraph"/>
        <w:numPr>
          <w:ilvl w:val="3"/>
          <w:numId w:val="3"/>
        </w:numPr>
        <w:spacing w:line="256" w:lineRule="auto"/>
      </w:pPr>
      <w:r>
        <w:t>Have connections for needed services.</w:t>
      </w:r>
    </w:p>
    <w:p w14:paraId="3477B5CE" w14:textId="77777777" w:rsidR="00F25D12" w:rsidRDefault="00F25D12" w:rsidP="00F25D12">
      <w:pPr>
        <w:pStyle w:val="ListParagraph"/>
        <w:numPr>
          <w:ilvl w:val="3"/>
          <w:numId w:val="3"/>
        </w:numPr>
        <w:spacing w:line="256" w:lineRule="auto"/>
      </w:pPr>
      <w:r>
        <w:t>Dave and Logan would be the main source for day to day. They will be a key part in running the plants.</w:t>
      </w:r>
    </w:p>
    <w:p w14:paraId="6F8660F2" w14:textId="77777777" w:rsidR="00F25D12" w:rsidRDefault="00F25D12" w:rsidP="00F25D12">
      <w:pPr>
        <w:pStyle w:val="ListParagraph"/>
        <w:numPr>
          <w:ilvl w:val="2"/>
          <w:numId w:val="3"/>
        </w:numPr>
        <w:spacing w:line="256" w:lineRule="auto"/>
      </w:pPr>
      <w:r>
        <w:t>Motion to hire Paul Grant and his company as the new ORC for BWSD.</w:t>
      </w:r>
    </w:p>
    <w:p w14:paraId="11421E33" w14:textId="77777777" w:rsidR="00F25D12" w:rsidRDefault="00F25D12" w:rsidP="00F25D12">
      <w:pPr>
        <w:pStyle w:val="ListParagraph"/>
        <w:numPr>
          <w:ilvl w:val="3"/>
          <w:numId w:val="3"/>
        </w:numPr>
        <w:spacing w:line="256" w:lineRule="auto"/>
      </w:pPr>
      <w:r>
        <w:t>TK motion.</w:t>
      </w:r>
    </w:p>
    <w:p w14:paraId="308D4ECA" w14:textId="77777777" w:rsidR="00F25D12" w:rsidRDefault="00F25D12" w:rsidP="00F25D12">
      <w:pPr>
        <w:pStyle w:val="ListParagraph"/>
        <w:numPr>
          <w:ilvl w:val="3"/>
          <w:numId w:val="3"/>
        </w:numPr>
        <w:spacing w:line="256" w:lineRule="auto"/>
      </w:pPr>
      <w:r>
        <w:t>DE seconded.</w:t>
      </w:r>
    </w:p>
    <w:p w14:paraId="38146111" w14:textId="77777777" w:rsidR="00F25D12" w:rsidRPr="008A7828" w:rsidRDefault="00F25D12" w:rsidP="00F25D12">
      <w:pPr>
        <w:pStyle w:val="ListParagraph"/>
        <w:numPr>
          <w:ilvl w:val="3"/>
          <w:numId w:val="3"/>
        </w:numPr>
        <w:spacing w:line="256" w:lineRule="auto"/>
      </w:pPr>
      <w:r>
        <w:t>Approved.</w:t>
      </w:r>
    </w:p>
    <w:p w14:paraId="00DCA02C" w14:textId="77777777" w:rsidR="00F25D12" w:rsidRPr="004E30BA" w:rsidRDefault="00F25D12" w:rsidP="00F25D12">
      <w:pPr>
        <w:pStyle w:val="ListParagraph"/>
        <w:numPr>
          <w:ilvl w:val="0"/>
          <w:numId w:val="3"/>
        </w:numPr>
        <w:spacing w:line="256" w:lineRule="auto"/>
      </w:pPr>
      <w:r w:rsidRPr="00047D1D">
        <w:rPr>
          <w:rFonts w:ascii="Times New Roman" w:hAnsi="Times New Roman" w:cs="Times New Roman"/>
          <w:sz w:val="24"/>
          <w:szCs w:val="24"/>
        </w:rPr>
        <w:t>Adjournment</w:t>
      </w:r>
      <w:r>
        <w:rPr>
          <w:rFonts w:ascii="Times New Roman" w:hAnsi="Times New Roman" w:cs="Times New Roman"/>
          <w:sz w:val="24"/>
          <w:szCs w:val="24"/>
        </w:rPr>
        <w:t xml:space="preserve"> (7:24 pm).</w:t>
      </w:r>
    </w:p>
    <w:p w14:paraId="2AF9670A" w14:textId="77777777" w:rsidR="00F25D12" w:rsidRPr="004E30BA" w:rsidRDefault="00F25D12" w:rsidP="00F25D12">
      <w:pPr>
        <w:pStyle w:val="ListParagraph"/>
        <w:numPr>
          <w:ilvl w:val="1"/>
          <w:numId w:val="3"/>
        </w:numPr>
        <w:spacing w:line="256" w:lineRule="auto"/>
      </w:pPr>
      <w:r>
        <w:rPr>
          <w:rFonts w:ascii="Times New Roman" w:hAnsi="Times New Roman" w:cs="Times New Roman"/>
          <w:sz w:val="24"/>
          <w:szCs w:val="24"/>
        </w:rPr>
        <w:t>TK motion.</w:t>
      </w:r>
    </w:p>
    <w:p w14:paraId="6CACE5CF" w14:textId="77777777" w:rsidR="00F25D12" w:rsidRDefault="00F25D12" w:rsidP="00F25D12">
      <w:pPr>
        <w:spacing w:line="256" w:lineRule="auto"/>
      </w:pPr>
    </w:p>
    <w:p w14:paraId="761CF8F8" w14:textId="77777777" w:rsidR="002F7827" w:rsidRDefault="002F7827"/>
    <w:sectPr w:rsidR="002F7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D5EF6"/>
    <w:multiLevelType w:val="hybridMultilevel"/>
    <w:tmpl w:val="082610D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B1A98"/>
    <w:multiLevelType w:val="hybridMultilevel"/>
    <w:tmpl w:val="082610D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052DB"/>
    <w:multiLevelType w:val="hybridMultilevel"/>
    <w:tmpl w:val="082610D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439833">
    <w:abstractNumId w:val="1"/>
  </w:num>
  <w:num w:numId="2" w16cid:durableId="1903522670">
    <w:abstractNumId w:val="2"/>
  </w:num>
  <w:num w:numId="3" w16cid:durableId="129328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12"/>
    <w:rsid w:val="000B3AD0"/>
    <w:rsid w:val="002F7827"/>
    <w:rsid w:val="00422BB4"/>
    <w:rsid w:val="006529DA"/>
    <w:rsid w:val="008827C9"/>
    <w:rsid w:val="00C227C1"/>
    <w:rsid w:val="00F2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1427"/>
  <w15:chartTrackingRefBased/>
  <w15:docId w15:val="{5A910DEB-79E6-4965-86E4-D384A4DF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D1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D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D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D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D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5D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5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D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5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5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5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5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5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5D1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25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1138</Words>
  <Characters>6489</Characters>
  <Application>Microsoft Office Word</Application>
  <DocSecurity>0</DocSecurity>
  <Lines>54</Lines>
  <Paragraphs>15</Paragraphs>
  <ScaleCrop>false</ScaleCrop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Water</dc:creator>
  <cp:keywords/>
  <dc:description/>
  <cp:lastModifiedBy>Bailey Water</cp:lastModifiedBy>
  <cp:revision>3</cp:revision>
  <dcterms:created xsi:type="dcterms:W3CDTF">2024-11-26T20:08:00Z</dcterms:created>
  <dcterms:modified xsi:type="dcterms:W3CDTF">2024-12-01T20:18:00Z</dcterms:modified>
</cp:coreProperties>
</file>